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F9" w:rsidRDefault="00FD0CF9" w:rsidP="007917E4">
      <w:pPr>
        <w:pStyle w:val="Default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Stel je kandidaat voor de cultuurraad</w:t>
      </w:r>
    </w:p>
    <w:p w:rsidR="00FD0CF9" w:rsidRDefault="00FD0CF9" w:rsidP="007917E4">
      <w:pPr>
        <w:pStyle w:val="Default"/>
        <w:rPr>
          <w:b/>
          <w:bCs/>
          <w:sz w:val="28"/>
          <w:szCs w:val="28"/>
          <w:lang w:val="nl-NL"/>
        </w:rPr>
      </w:pPr>
    </w:p>
    <w:p w:rsidR="007917E4" w:rsidRPr="001F6D4F" w:rsidRDefault="003E1615" w:rsidP="007917E4">
      <w:pPr>
        <w:pStyle w:val="Default"/>
        <w:rPr>
          <w:b/>
          <w:bCs/>
          <w:lang w:val="nl-NL"/>
        </w:rPr>
      </w:pPr>
      <w:r w:rsidRPr="001F6D4F">
        <w:rPr>
          <w:b/>
          <w:bCs/>
          <w:lang w:val="nl-NL"/>
        </w:rPr>
        <w:t xml:space="preserve">Wat is de cultuurraad? </w:t>
      </w:r>
    </w:p>
    <w:p w:rsidR="003E1615" w:rsidRDefault="003E1615" w:rsidP="007917E4">
      <w:pPr>
        <w:pStyle w:val="Default"/>
        <w:rPr>
          <w:b/>
          <w:bCs/>
          <w:sz w:val="20"/>
          <w:szCs w:val="20"/>
          <w:lang w:val="nl-NL"/>
        </w:rPr>
      </w:pPr>
    </w:p>
    <w:p w:rsidR="00920DF8" w:rsidRPr="00920DF8" w:rsidRDefault="00F60963" w:rsidP="001F6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nl-NL"/>
        </w:rPr>
      </w:pPr>
      <w:r w:rsidRPr="00F60963">
        <w:rPr>
          <w:b/>
          <w:bCs/>
          <w:sz w:val="20"/>
          <w:szCs w:val="20"/>
          <w:lang w:val="nl-NL"/>
        </w:rPr>
        <w:t>De cultuurraad van de Stad Brussel geeft advies aan de schepen van Nederlandstalige aangelegenheden over het lokaal cultuurbeleidsplan én brengt mensen en organisaties samen rond cultuur in de Stad Brussel.</w:t>
      </w:r>
      <w:r w:rsidR="006246A8" w:rsidRPr="006246A8">
        <w:rPr>
          <w:b/>
          <w:bCs/>
          <w:sz w:val="20"/>
          <w:szCs w:val="20"/>
          <w:lang w:val="nl-NL"/>
        </w:rPr>
        <w:t xml:space="preserve"> </w:t>
      </w:r>
      <w:r w:rsidR="006246A8">
        <w:rPr>
          <w:b/>
          <w:bCs/>
          <w:sz w:val="20"/>
          <w:szCs w:val="20"/>
          <w:lang w:val="nl-NL"/>
        </w:rPr>
        <w:t>De cultuurraad bestaat uit een beperkt aantal leden</w:t>
      </w:r>
      <w:r w:rsidR="00920DF8">
        <w:rPr>
          <w:b/>
          <w:bCs/>
          <w:sz w:val="20"/>
          <w:szCs w:val="20"/>
          <w:lang w:val="nl-NL"/>
        </w:rPr>
        <w:t xml:space="preserve"> (maximaal 16) en wordt zo divers mogelijk samengesteld.</w:t>
      </w:r>
      <w:r w:rsidR="001F6D4F">
        <w:rPr>
          <w:b/>
          <w:bCs/>
          <w:sz w:val="20"/>
          <w:szCs w:val="20"/>
          <w:lang w:val="nl-NL"/>
        </w:rPr>
        <w:t xml:space="preserve"> </w:t>
      </w:r>
      <w:r w:rsidR="00920DF8">
        <w:rPr>
          <w:b/>
          <w:bCs/>
          <w:sz w:val="20"/>
          <w:szCs w:val="20"/>
          <w:lang w:val="nl-NL"/>
        </w:rPr>
        <w:t xml:space="preserve">Ze </w:t>
      </w:r>
      <w:r w:rsidR="006246A8">
        <w:rPr>
          <w:b/>
          <w:bCs/>
          <w:sz w:val="20"/>
          <w:szCs w:val="20"/>
          <w:lang w:val="nl-NL"/>
        </w:rPr>
        <w:t xml:space="preserve">wordt telkens voor een periode van drie jaar verkozen. </w:t>
      </w:r>
      <w:r w:rsidR="00920DF8" w:rsidRPr="00511F4D">
        <w:rPr>
          <w:bCs/>
          <w:sz w:val="20"/>
          <w:szCs w:val="20"/>
          <w:lang w:val="nl-NL"/>
        </w:rPr>
        <w:t>Leden van de cultuurraad</w:t>
      </w:r>
      <w:r w:rsidR="00920DF8">
        <w:rPr>
          <w:bCs/>
          <w:sz w:val="20"/>
          <w:szCs w:val="20"/>
          <w:lang w:val="nl-NL"/>
        </w:rPr>
        <w:t xml:space="preserve"> </w:t>
      </w:r>
      <w:r w:rsidR="00920DF8" w:rsidRPr="00511F4D">
        <w:rPr>
          <w:bCs/>
          <w:sz w:val="20"/>
          <w:szCs w:val="20"/>
          <w:lang w:val="nl-NL"/>
        </w:rPr>
        <w:t>hebben relevante ervaring als vrijwilliger, vanuit hun persoonlijke achtergrond of als professional en</w:t>
      </w:r>
      <w:r w:rsidR="00920DF8">
        <w:rPr>
          <w:bCs/>
          <w:sz w:val="20"/>
          <w:szCs w:val="20"/>
          <w:lang w:val="nl-NL"/>
        </w:rPr>
        <w:t xml:space="preserve"> </w:t>
      </w:r>
      <w:r w:rsidR="00920DF8" w:rsidRPr="00511F4D">
        <w:rPr>
          <w:bCs/>
          <w:sz w:val="20"/>
          <w:szCs w:val="20"/>
          <w:lang w:val="nl-NL"/>
        </w:rPr>
        <w:t xml:space="preserve">wonen op het grondgebied van de stad </w:t>
      </w:r>
    </w:p>
    <w:p w:rsidR="001F6D4F" w:rsidRDefault="00920DF8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nl-NL"/>
        </w:rPr>
      </w:pPr>
      <w:r w:rsidRPr="00511F4D">
        <w:rPr>
          <w:bCs/>
          <w:sz w:val="20"/>
          <w:szCs w:val="20"/>
          <w:lang w:val="nl-NL"/>
        </w:rPr>
        <w:t>of werken voor een sociaal-culturele organisatie of culturele instelling actief op het grondgebied van de stad.</w:t>
      </w:r>
    </w:p>
    <w:p w:rsidR="001F6D4F" w:rsidRDefault="001F6D4F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nl-NL"/>
        </w:rPr>
      </w:pPr>
    </w:p>
    <w:p w:rsidR="00F60963" w:rsidRDefault="00FD0CF9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Het c</w:t>
      </w:r>
      <w:r w:rsidR="00F60963" w:rsidRPr="00F60963">
        <w:rPr>
          <w:b/>
          <w:sz w:val="20"/>
          <w:szCs w:val="20"/>
          <w:lang w:val="nl-NL"/>
        </w:rPr>
        <w:t xml:space="preserve">ultuurplatform </w:t>
      </w:r>
    </w:p>
    <w:p w:rsidR="00F60963" w:rsidRPr="003E1615" w:rsidRDefault="00F60963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  <w:r w:rsidRPr="003E1615">
        <w:rPr>
          <w:sz w:val="20"/>
          <w:szCs w:val="20"/>
          <w:lang w:val="nl-NL"/>
        </w:rPr>
        <w:t xml:space="preserve">Is een open </w:t>
      </w:r>
      <w:r w:rsidR="00FD0CF9">
        <w:rPr>
          <w:sz w:val="20"/>
          <w:szCs w:val="20"/>
          <w:lang w:val="nl-NL"/>
        </w:rPr>
        <w:t>bijeenkomst die minstens 2 keer per jaar</w:t>
      </w:r>
      <w:r w:rsidR="00FD0CF9" w:rsidRPr="003E1615">
        <w:rPr>
          <w:sz w:val="20"/>
          <w:szCs w:val="20"/>
          <w:lang w:val="nl-NL"/>
        </w:rPr>
        <w:t xml:space="preserve"> </w:t>
      </w:r>
      <w:r w:rsidRPr="003E1615">
        <w:rPr>
          <w:sz w:val="20"/>
          <w:szCs w:val="20"/>
          <w:lang w:val="nl-NL"/>
        </w:rPr>
        <w:t xml:space="preserve">georganiseerd </w:t>
      </w:r>
      <w:r w:rsidR="00FD0CF9">
        <w:rPr>
          <w:sz w:val="20"/>
          <w:szCs w:val="20"/>
          <w:lang w:val="nl-NL"/>
        </w:rPr>
        <w:t xml:space="preserve">wordt </w:t>
      </w:r>
      <w:r w:rsidRPr="003E1615">
        <w:rPr>
          <w:sz w:val="20"/>
          <w:szCs w:val="20"/>
          <w:lang w:val="nl-NL"/>
        </w:rPr>
        <w:t>door de cultuurraad</w:t>
      </w:r>
    </w:p>
    <w:p w:rsidR="00F60963" w:rsidRPr="00F60963" w:rsidRDefault="00F60963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rPr>
          <w:sz w:val="20"/>
          <w:szCs w:val="20"/>
          <w:lang w:val="nl-NL"/>
        </w:rPr>
      </w:pPr>
      <w:r w:rsidRPr="00F60963">
        <w:rPr>
          <w:sz w:val="20"/>
          <w:szCs w:val="20"/>
          <w:lang w:val="nl-NL"/>
        </w:rPr>
        <w:t xml:space="preserve">Is toegankelijk </w:t>
      </w:r>
      <w:r w:rsidR="00FD0CF9">
        <w:rPr>
          <w:sz w:val="20"/>
          <w:szCs w:val="20"/>
          <w:lang w:val="nl-NL"/>
        </w:rPr>
        <w:t xml:space="preserve">voor iedereen </w:t>
      </w:r>
      <w:r w:rsidRPr="00F60963">
        <w:rPr>
          <w:sz w:val="20"/>
          <w:szCs w:val="20"/>
          <w:lang w:val="nl-NL"/>
        </w:rPr>
        <w:t xml:space="preserve">met interesse in de Brusselse culturele sector </w:t>
      </w:r>
    </w:p>
    <w:p w:rsidR="00F60963" w:rsidRPr="00F60963" w:rsidRDefault="00FD0CF9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Is vooral een n</w:t>
      </w:r>
      <w:r w:rsidR="00F60963" w:rsidRPr="00F60963">
        <w:rPr>
          <w:sz w:val="20"/>
          <w:szCs w:val="20"/>
          <w:lang w:val="nl-NL"/>
        </w:rPr>
        <w:t xml:space="preserve">etwerkmoment </w:t>
      </w:r>
      <w:r>
        <w:rPr>
          <w:sz w:val="20"/>
          <w:szCs w:val="20"/>
          <w:lang w:val="nl-NL"/>
        </w:rPr>
        <w:t xml:space="preserve">en een </w:t>
      </w:r>
      <w:r w:rsidR="00F60963" w:rsidRPr="00F60963">
        <w:rPr>
          <w:sz w:val="20"/>
          <w:szCs w:val="20"/>
          <w:lang w:val="nl-NL"/>
        </w:rPr>
        <w:t xml:space="preserve"> inspiratiemoment </w:t>
      </w:r>
    </w:p>
    <w:p w:rsidR="00F60963" w:rsidRPr="00F60963" w:rsidRDefault="00FD0CF9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Wordt geïnformeerd over het cultuurbeleid van de stad en geeft op haar beurt mee sturing aan het </w:t>
      </w:r>
      <w:r w:rsidR="00F60963" w:rsidRPr="00F60963">
        <w:rPr>
          <w:sz w:val="20"/>
          <w:szCs w:val="20"/>
          <w:lang w:val="nl-NL"/>
        </w:rPr>
        <w:t xml:space="preserve">lokaal cultuurbeleid </w:t>
      </w:r>
    </w:p>
    <w:p w:rsidR="00F60963" w:rsidRPr="00F60963" w:rsidRDefault="00F60963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</w:p>
    <w:p w:rsidR="00F60963" w:rsidRDefault="00F60963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rPr>
          <w:sz w:val="20"/>
          <w:szCs w:val="20"/>
          <w:lang w:val="nl-NL"/>
        </w:rPr>
      </w:pPr>
    </w:p>
    <w:p w:rsidR="00997716" w:rsidRPr="0080202C" w:rsidRDefault="00F60963" w:rsidP="009D2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  <w:r w:rsidRPr="003E1615">
        <w:rPr>
          <w:b/>
          <w:sz w:val="20"/>
          <w:szCs w:val="20"/>
          <w:lang w:val="nl-NL"/>
        </w:rPr>
        <w:t xml:space="preserve">De cultuurraad </w:t>
      </w:r>
    </w:p>
    <w:p w:rsidR="001F6D4F" w:rsidRDefault="00F60963" w:rsidP="009D2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  <w:r>
        <w:rPr>
          <w:sz w:val="20"/>
          <w:szCs w:val="20"/>
        </w:rPr>
        <w:t></w:t>
      </w:r>
      <w:r w:rsidR="001D7D21">
        <w:rPr>
          <w:sz w:val="20"/>
          <w:szCs w:val="20"/>
          <w:lang w:val="nl-NL"/>
        </w:rPr>
        <w:t xml:space="preserve"> Geeft</w:t>
      </w:r>
      <w:r w:rsidRPr="00F60963">
        <w:rPr>
          <w:sz w:val="20"/>
          <w:szCs w:val="20"/>
          <w:lang w:val="nl-NL"/>
        </w:rPr>
        <w:t xml:space="preserve"> advies aan de schepen</w:t>
      </w:r>
      <w:r w:rsidR="00FD0CF9">
        <w:rPr>
          <w:sz w:val="20"/>
          <w:szCs w:val="20"/>
          <w:lang w:val="nl-NL"/>
        </w:rPr>
        <w:t xml:space="preserve">, bijvoorbeeld met betrekking tot </w:t>
      </w:r>
      <w:r w:rsidR="00100BF5">
        <w:rPr>
          <w:sz w:val="20"/>
          <w:szCs w:val="20"/>
          <w:lang w:val="nl-NL"/>
        </w:rPr>
        <w:t xml:space="preserve">het uitschrijven van </w:t>
      </w:r>
      <w:r w:rsidR="00FD0CF9">
        <w:rPr>
          <w:sz w:val="20"/>
          <w:szCs w:val="20"/>
          <w:lang w:val="nl-NL"/>
        </w:rPr>
        <w:t>projectoproepen</w:t>
      </w:r>
      <w:r w:rsidR="00100BF5">
        <w:rPr>
          <w:sz w:val="20"/>
          <w:szCs w:val="20"/>
          <w:lang w:val="nl-NL"/>
        </w:rPr>
        <w:t xml:space="preserve"> en het beoordelen van de ingediende projecten</w:t>
      </w:r>
      <w:r w:rsidR="00FD0CF9">
        <w:rPr>
          <w:sz w:val="20"/>
          <w:szCs w:val="20"/>
          <w:lang w:val="nl-NL"/>
        </w:rPr>
        <w:t>, het lokaal cultuurbeleidsplan en de uitvoering daarvan, het afsluiten van samenwerkingsovereenkomsten met cultuurhuizen, etc</w:t>
      </w:r>
      <w:r w:rsidR="00997716">
        <w:rPr>
          <w:sz w:val="20"/>
          <w:szCs w:val="20"/>
          <w:lang w:val="nl-NL"/>
        </w:rPr>
        <w:t xml:space="preserve">.. </w:t>
      </w:r>
    </w:p>
    <w:p w:rsidR="001F6D4F" w:rsidRDefault="00A80B8C" w:rsidP="009D2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BE"/>
        </w:rPr>
      </w:pPr>
      <w:r>
        <w:rPr>
          <w:sz w:val="20"/>
          <w:szCs w:val="20"/>
        </w:rPr>
        <w:t></w:t>
      </w:r>
      <w:r w:rsidRPr="001F6D4F">
        <w:rPr>
          <w:sz w:val="20"/>
          <w:szCs w:val="20"/>
          <w:lang w:val="nl-BE"/>
        </w:rPr>
        <w:t xml:space="preserve"> De cultuurraad komt regelmatig samen</w:t>
      </w:r>
      <w:r>
        <w:rPr>
          <w:sz w:val="20"/>
          <w:szCs w:val="20"/>
          <w:lang w:val="nl-BE"/>
        </w:rPr>
        <w:t>, gemiddeld om de 6 weken.</w:t>
      </w:r>
    </w:p>
    <w:p w:rsidR="00997716" w:rsidRDefault="009D21C5" w:rsidP="009D2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  <w:r>
        <w:rPr>
          <w:sz w:val="20"/>
          <w:szCs w:val="20"/>
        </w:rPr>
        <w:t></w:t>
      </w:r>
      <w:r w:rsidRPr="00511F4D">
        <w:rPr>
          <w:sz w:val="20"/>
          <w:szCs w:val="20"/>
          <w:lang w:val="nl-BE"/>
        </w:rPr>
        <w:t xml:space="preserve"> </w:t>
      </w:r>
      <w:r w:rsidRPr="00F60963">
        <w:rPr>
          <w:sz w:val="20"/>
          <w:szCs w:val="20"/>
          <w:lang w:val="nl-NL"/>
        </w:rPr>
        <w:t xml:space="preserve">Zoekt </w:t>
      </w:r>
      <w:r>
        <w:rPr>
          <w:sz w:val="20"/>
          <w:szCs w:val="20"/>
          <w:lang w:val="nl-NL"/>
        </w:rPr>
        <w:t xml:space="preserve">geëngageerde, kritische, enthousiaste </w:t>
      </w:r>
      <w:r w:rsidRPr="00F60963">
        <w:rPr>
          <w:sz w:val="20"/>
          <w:szCs w:val="20"/>
          <w:lang w:val="nl-NL"/>
        </w:rPr>
        <w:t>leden</w:t>
      </w:r>
    </w:p>
    <w:p w:rsidR="009D21C5" w:rsidRPr="001F6D4F" w:rsidRDefault="00997716" w:rsidP="009D2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BE"/>
        </w:rPr>
      </w:pPr>
      <w:r>
        <w:rPr>
          <w:sz w:val="20"/>
          <w:szCs w:val="20"/>
          <w:lang w:val="nl-NL"/>
        </w:rPr>
        <w:t xml:space="preserve"> </w:t>
      </w:r>
    </w:p>
    <w:p w:rsidR="00F60963" w:rsidRPr="003E1615" w:rsidRDefault="00FD0CF9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De k</w:t>
      </w:r>
      <w:r w:rsidR="00F60963" w:rsidRPr="003E1615">
        <w:rPr>
          <w:b/>
          <w:sz w:val="20"/>
          <w:szCs w:val="20"/>
          <w:lang w:val="nl-NL"/>
        </w:rPr>
        <w:t xml:space="preserve">ern </w:t>
      </w:r>
    </w:p>
    <w:p w:rsidR="00F60963" w:rsidRPr="00F60963" w:rsidRDefault="00F60963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rPr>
          <w:sz w:val="20"/>
          <w:szCs w:val="20"/>
          <w:lang w:val="nl-NL"/>
        </w:rPr>
      </w:pPr>
      <w:r>
        <w:rPr>
          <w:sz w:val="20"/>
          <w:szCs w:val="20"/>
        </w:rPr>
        <w:t></w:t>
      </w:r>
      <w:r w:rsidRPr="00F60963">
        <w:rPr>
          <w:sz w:val="20"/>
          <w:szCs w:val="20"/>
          <w:lang w:val="nl-NL"/>
        </w:rPr>
        <w:t xml:space="preserve"> </w:t>
      </w:r>
      <w:r w:rsidR="00FD0CF9">
        <w:rPr>
          <w:sz w:val="20"/>
          <w:szCs w:val="20"/>
          <w:lang w:val="nl-NL"/>
        </w:rPr>
        <w:t>bestaat uit de v</w:t>
      </w:r>
      <w:r w:rsidRPr="00F60963">
        <w:rPr>
          <w:sz w:val="20"/>
          <w:szCs w:val="20"/>
          <w:lang w:val="nl-NL"/>
        </w:rPr>
        <w:t xml:space="preserve">oorzitter </w:t>
      </w:r>
      <w:r>
        <w:rPr>
          <w:sz w:val="20"/>
          <w:szCs w:val="20"/>
          <w:lang w:val="nl-NL"/>
        </w:rPr>
        <w:t xml:space="preserve">en </w:t>
      </w:r>
      <w:r w:rsidR="00FD0CF9">
        <w:rPr>
          <w:sz w:val="20"/>
          <w:szCs w:val="20"/>
          <w:lang w:val="nl-NL"/>
        </w:rPr>
        <w:t xml:space="preserve">de </w:t>
      </w:r>
      <w:r>
        <w:rPr>
          <w:sz w:val="20"/>
          <w:szCs w:val="20"/>
          <w:lang w:val="nl-NL"/>
        </w:rPr>
        <w:t>secretaris cultuurraad</w:t>
      </w:r>
      <w:r w:rsidR="00FD0CF9">
        <w:rPr>
          <w:sz w:val="20"/>
          <w:szCs w:val="20"/>
          <w:lang w:val="nl-NL"/>
        </w:rPr>
        <w:t xml:space="preserve"> en </w:t>
      </w:r>
      <w:r w:rsidR="001D7D21">
        <w:rPr>
          <w:sz w:val="20"/>
          <w:szCs w:val="20"/>
          <w:lang w:val="nl-NL"/>
        </w:rPr>
        <w:t>c</w:t>
      </w:r>
      <w:r w:rsidR="001D7D21" w:rsidRPr="00F60963">
        <w:rPr>
          <w:sz w:val="20"/>
          <w:szCs w:val="20"/>
          <w:lang w:val="nl-NL"/>
        </w:rPr>
        <w:t>ultuurbeleidscoördinator</w:t>
      </w:r>
      <w:r w:rsidR="00FD0CF9">
        <w:rPr>
          <w:sz w:val="20"/>
          <w:szCs w:val="20"/>
          <w:lang w:val="nl-NL"/>
        </w:rPr>
        <w:t xml:space="preserve"> van Stad Brussel</w:t>
      </w:r>
    </w:p>
    <w:p w:rsidR="00F60963" w:rsidRPr="00F60963" w:rsidRDefault="00F60963" w:rsidP="003E16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rPr>
          <w:sz w:val="20"/>
          <w:szCs w:val="20"/>
          <w:lang w:val="nl-NL"/>
        </w:rPr>
      </w:pPr>
      <w:r>
        <w:rPr>
          <w:sz w:val="20"/>
          <w:szCs w:val="20"/>
        </w:rPr>
        <w:t></w:t>
      </w:r>
      <w:r w:rsidRPr="00F60963">
        <w:rPr>
          <w:sz w:val="20"/>
          <w:szCs w:val="20"/>
          <w:lang w:val="nl-NL"/>
        </w:rPr>
        <w:t xml:space="preserve"> Coördineert</w:t>
      </w:r>
      <w:r w:rsidR="00100BF5">
        <w:rPr>
          <w:sz w:val="20"/>
          <w:szCs w:val="20"/>
          <w:lang w:val="nl-NL"/>
        </w:rPr>
        <w:t xml:space="preserve"> en ondersteunt</w:t>
      </w:r>
      <w:r w:rsidRPr="00F60963">
        <w:rPr>
          <w:sz w:val="20"/>
          <w:szCs w:val="20"/>
          <w:lang w:val="nl-NL"/>
        </w:rPr>
        <w:t xml:space="preserve"> de cultuurraad </w:t>
      </w:r>
    </w:p>
    <w:p w:rsidR="00B16A0A" w:rsidRPr="007C5558" w:rsidRDefault="00B16A0A" w:rsidP="003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D21C5" w:rsidRPr="009D21C5" w:rsidRDefault="001D7D21" w:rsidP="001D7D21">
      <w:pPr>
        <w:rPr>
          <w:rFonts w:ascii="Tahoma" w:hAnsi="Tahoma" w:cs="Tahoma"/>
          <w:b/>
          <w:sz w:val="28"/>
          <w:szCs w:val="28"/>
          <w:lang w:val="nl-NL"/>
        </w:rPr>
      </w:pPr>
      <w:r w:rsidRPr="001F6D4F">
        <w:rPr>
          <w:rFonts w:ascii="Tahoma" w:hAnsi="Tahoma" w:cs="Tahoma"/>
          <w:b/>
          <w:sz w:val="24"/>
          <w:szCs w:val="24"/>
          <w:lang w:val="nl-NL"/>
        </w:rPr>
        <w:t>Kandidatuur</w:t>
      </w:r>
      <w:r w:rsidRPr="001D7D21">
        <w:rPr>
          <w:rFonts w:ascii="Tahoma" w:hAnsi="Tahoma" w:cs="Tahoma"/>
          <w:b/>
          <w:sz w:val="28"/>
          <w:szCs w:val="28"/>
          <w:lang w:val="nl-NL"/>
        </w:rPr>
        <w:t xml:space="preserve"> </w:t>
      </w:r>
    </w:p>
    <w:p w:rsidR="001D7D21" w:rsidRPr="001D7D21" w:rsidRDefault="001D7D21" w:rsidP="001D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 w:rsidRPr="001D7D21">
        <w:rPr>
          <w:rFonts w:ascii="Tahoma" w:hAnsi="Tahoma" w:cs="Tahoma"/>
          <w:sz w:val="20"/>
          <w:szCs w:val="20"/>
          <w:lang w:val="nl-NL"/>
        </w:rPr>
        <w:t>Naam:</w:t>
      </w:r>
    </w:p>
    <w:p w:rsidR="001D7D21" w:rsidRPr="001D7D21" w:rsidRDefault="001D7D21" w:rsidP="001D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 w:rsidRPr="001D7D21">
        <w:rPr>
          <w:rFonts w:ascii="Tahoma" w:hAnsi="Tahoma" w:cs="Tahoma"/>
          <w:sz w:val="20"/>
          <w:szCs w:val="20"/>
          <w:lang w:val="nl-NL"/>
        </w:rPr>
        <w:t>Voornaam:</w:t>
      </w:r>
    </w:p>
    <w:p w:rsidR="001D7D21" w:rsidRPr="001D7D21" w:rsidRDefault="009D21C5" w:rsidP="001D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Geboortedatum</w:t>
      </w:r>
      <w:r w:rsidR="001D7D21" w:rsidRPr="001D7D21">
        <w:rPr>
          <w:rFonts w:ascii="Tahoma" w:hAnsi="Tahoma" w:cs="Tahoma"/>
          <w:sz w:val="20"/>
          <w:szCs w:val="20"/>
          <w:lang w:val="nl-NL"/>
        </w:rPr>
        <w:t>:</w:t>
      </w:r>
    </w:p>
    <w:p w:rsidR="001D7D21" w:rsidRDefault="001D7D21" w:rsidP="001D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 w:rsidRPr="001D7D21">
        <w:rPr>
          <w:rFonts w:ascii="Tahoma" w:hAnsi="Tahoma" w:cs="Tahoma"/>
          <w:sz w:val="20"/>
          <w:szCs w:val="20"/>
          <w:lang w:val="nl-NL"/>
        </w:rPr>
        <w:t xml:space="preserve">Adres: </w:t>
      </w:r>
    </w:p>
    <w:p w:rsidR="009D21C5" w:rsidRDefault="009D21C5" w:rsidP="001D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e-mailadres:</w:t>
      </w:r>
    </w:p>
    <w:p w:rsidR="009D21C5" w:rsidRPr="001D7D21" w:rsidRDefault="009D21C5" w:rsidP="001D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gsm-/telefoonnummer:</w:t>
      </w:r>
    </w:p>
    <w:p w:rsidR="00FD0CF9" w:rsidRDefault="00FD0CF9" w:rsidP="001D7D21">
      <w:pPr>
        <w:rPr>
          <w:rFonts w:ascii="Tahoma" w:hAnsi="Tahoma" w:cs="Tahoma"/>
          <w:sz w:val="20"/>
          <w:szCs w:val="20"/>
          <w:lang w:val="nl-NL"/>
        </w:rPr>
      </w:pPr>
    </w:p>
    <w:p w:rsidR="00122E94" w:rsidRDefault="00122E94" w:rsidP="001D7D21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Werk je voor een sociaal-culturele organisatie of culturele instelling actief op het grondgebied van stad Brussel (Brussel/Laken/Neder-Over-Heembeek/Haren)? Zo ja, vul in:</w:t>
      </w:r>
    </w:p>
    <w:p w:rsidR="001D7D21" w:rsidRPr="001D7D21" w:rsidRDefault="001D7D21" w:rsidP="001D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 w:rsidRPr="001D7D21">
        <w:rPr>
          <w:rFonts w:ascii="Tahoma" w:hAnsi="Tahoma" w:cs="Tahoma"/>
          <w:sz w:val="20"/>
          <w:szCs w:val="20"/>
          <w:lang w:val="nl-NL"/>
        </w:rPr>
        <w:t xml:space="preserve">Naam organisatie: </w:t>
      </w:r>
    </w:p>
    <w:p w:rsidR="001D7D21" w:rsidRPr="001D7D21" w:rsidRDefault="00122E94" w:rsidP="001D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Functie</w:t>
      </w:r>
      <w:r w:rsidR="001D7D21">
        <w:rPr>
          <w:rFonts w:ascii="Tahoma" w:hAnsi="Tahoma" w:cs="Tahoma"/>
          <w:sz w:val="20"/>
          <w:szCs w:val="20"/>
          <w:lang w:val="nl-NL"/>
        </w:rPr>
        <w:t>:</w:t>
      </w:r>
    </w:p>
    <w:p w:rsidR="00997716" w:rsidRDefault="00997716" w:rsidP="001D7D21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1D7D21">
      <w:pPr>
        <w:rPr>
          <w:rFonts w:ascii="Tahoma" w:hAnsi="Tahoma" w:cs="Tahoma"/>
          <w:sz w:val="20"/>
          <w:szCs w:val="20"/>
          <w:lang w:val="nl-NL"/>
        </w:rPr>
      </w:pPr>
    </w:p>
    <w:p w:rsidR="001D7D21" w:rsidRDefault="00122E94" w:rsidP="001D7D21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Ben je bestuurslid of vrijwilliger bij een sociaal-culturele organisatie of culturele instelling op het grondgebied van stad Brussel (Brussel/Laken/Neder-Over-Heembeek/Haren)? Zo ja, vul in:</w:t>
      </w:r>
    </w:p>
    <w:p w:rsidR="00122E94" w:rsidRPr="001D7D21" w:rsidRDefault="00122E94" w:rsidP="0012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 w:rsidRPr="001D7D21">
        <w:rPr>
          <w:rFonts w:ascii="Tahoma" w:hAnsi="Tahoma" w:cs="Tahoma"/>
          <w:sz w:val="20"/>
          <w:szCs w:val="20"/>
          <w:lang w:val="nl-NL"/>
        </w:rPr>
        <w:t xml:space="preserve">Naam organisatie: </w:t>
      </w:r>
    </w:p>
    <w:p w:rsidR="00122E94" w:rsidRPr="001D7D21" w:rsidRDefault="00122E94" w:rsidP="0012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Hoedanigheid:</w:t>
      </w:r>
    </w:p>
    <w:p w:rsidR="007917E4" w:rsidRPr="001F6D4F" w:rsidRDefault="00AD6168">
      <w:pPr>
        <w:rPr>
          <w:rFonts w:ascii="Tahoma" w:hAnsi="Tahoma" w:cs="Tahoma"/>
          <w:sz w:val="20"/>
          <w:szCs w:val="20"/>
          <w:lang w:val="nl-NL"/>
        </w:rPr>
      </w:pPr>
      <w:r w:rsidRPr="001F6D4F">
        <w:rPr>
          <w:rFonts w:ascii="Tahoma" w:hAnsi="Tahoma" w:cs="Tahoma"/>
          <w:sz w:val="20"/>
          <w:szCs w:val="20"/>
          <w:lang w:val="nl-NL"/>
        </w:rPr>
        <w:t>motivatie</w:t>
      </w:r>
    </w:p>
    <w:p w:rsidR="007917E4" w:rsidRDefault="00AD6168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Waarom wil je graag lid worden van de cultuurraad? </w:t>
      </w:r>
      <w:r w:rsidR="007917E4" w:rsidRPr="001F6D4F">
        <w:rPr>
          <w:rFonts w:ascii="Tahoma" w:hAnsi="Tahoma" w:cs="Tahoma"/>
          <w:sz w:val="20"/>
          <w:szCs w:val="20"/>
          <w:lang w:val="nl-NL"/>
        </w:rPr>
        <w:t>Vertel ons kort en krachtig waarom jij de geschikte persoon bent</w:t>
      </w:r>
      <w:r>
        <w:rPr>
          <w:rFonts w:ascii="Tahoma" w:hAnsi="Tahoma" w:cs="Tahoma"/>
          <w:sz w:val="20"/>
          <w:szCs w:val="20"/>
          <w:lang w:val="nl-NL"/>
        </w:rPr>
        <w:t>.</w:t>
      </w: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7917E4" w:rsidRDefault="007917E4" w:rsidP="0079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nl-NL"/>
        </w:rPr>
      </w:pPr>
    </w:p>
    <w:p w:rsidR="00AD6168" w:rsidRDefault="00AD6168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AD6168">
      <w:pPr>
        <w:rPr>
          <w:rFonts w:ascii="Tahoma" w:hAnsi="Tahoma" w:cs="Tahoma"/>
          <w:sz w:val="20"/>
          <w:szCs w:val="20"/>
          <w:lang w:val="nl-NL"/>
        </w:rPr>
      </w:pPr>
    </w:p>
    <w:p w:rsidR="00AD6168" w:rsidRPr="001D7D21" w:rsidRDefault="00AD6168" w:rsidP="00AD6168">
      <w:pPr>
        <w:rPr>
          <w:rFonts w:ascii="Tahoma" w:hAnsi="Tahoma" w:cs="Tahoma"/>
          <w:sz w:val="20"/>
          <w:szCs w:val="20"/>
          <w:lang w:val="nl-NL"/>
        </w:rPr>
      </w:pPr>
      <w:r w:rsidRPr="001D7D21">
        <w:rPr>
          <w:rFonts w:ascii="Tahoma" w:hAnsi="Tahoma" w:cs="Tahoma"/>
          <w:sz w:val="20"/>
          <w:szCs w:val="20"/>
          <w:lang w:val="nl-NL"/>
        </w:rPr>
        <w:t>Van een lid van de cultuurraad wordt verwacht dat hij/zij/X gedurende drie jaar</w:t>
      </w:r>
      <w:r>
        <w:rPr>
          <w:rFonts w:ascii="Tahoma" w:hAnsi="Tahoma" w:cs="Tahoma"/>
          <w:sz w:val="20"/>
          <w:szCs w:val="20"/>
          <w:lang w:val="nl-NL"/>
        </w:rPr>
        <w:t xml:space="preserve"> het volgende  engagement opneemt. Hij/zij/x:</w:t>
      </w:r>
      <w:r w:rsidRPr="001D7D21">
        <w:rPr>
          <w:rFonts w:ascii="Tahoma" w:hAnsi="Tahoma" w:cs="Tahoma"/>
          <w:sz w:val="20"/>
          <w:szCs w:val="20"/>
          <w:lang w:val="nl-NL"/>
        </w:rPr>
        <w:t xml:space="preserve">  </w:t>
      </w:r>
    </w:p>
    <w:p w:rsidR="00AD6168" w:rsidRPr="007917E4" w:rsidRDefault="00AD6168" w:rsidP="00AD6168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woont </w:t>
      </w:r>
      <w:r w:rsidRPr="007917E4">
        <w:rPr>
          <w:rFonts w:ascii="Tahoma" w:hAnsi="Tahoma" w:cs="Tahoma"/>
          <w:sz w:val="20"/>
          <w:szCs w:val="20"/>
          <w:lang w:val="nl-NL"/>
        </w:rPr>
        <w:t>de vergaderingen van de cultuurraad op werkdagen</w:t>
      </w:r>
      <w:r>
        <w:rPr>
          <w:rFonts w:ascii="Tahoma" w:hAnsi="Tahoma" w:cs="Tahoma"/>
          <w:sz w:val="20"/>
          <w:szCs w:val="20"/>
          <w:lang w:val="nl-NL"/>
        </w:rPr>
        <w:t xml:space="preserve"> bij (tijdens de lunchpauze of aansluitend op het einde van de werkdag).</w:t>
      </w:r>
    </w:p>
    <w:p w:rsidR="00AD6168" w:rsidRPr="001F6D4F" w:rsidRDefault="00AD6168" w:rsidP="001F6D4F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draagt twee keer per jaar actief bij</w:t>
      </w:r>
      <w:r w:rsidRPr="007917E4">
        <w:rPr>
          <w:rFonts w:ascii="Tahoma" w:hAnsi="Tahoma" w:cs="Tahoma"/>
          <w:sz w:val="20"/>
          <w:szCs w:val="20"/>
          <w:lang w:val="nl-NL"/>
        </w:rPr>
        <w:t xml:space="preserve"> aan het cultuurplatform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  <w:r w:rsidRPr="001F6D4F">
        <w:rPr>
          <w:rFonts w:ascii="Tahoma" w:hAnsi="Tahoma" w:cs="Tahoma"/>
          <w:sz w:val="20"/>
          <w:szCs w:val="20"/>
          <w:lang w:val="nl-NL"/>
        </w:rPr>
        <w:t>(op werkdagen tussen 18u00 en 21u00)</w:t>
      </w:r>
    </w:p>
    <w:p w:rsidR="00AD6168" w:rsidRPr="007917E4" w:rsidRDefault="00AD6168" w:rsidP="00AD6168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stelt zich kritisch maar constructief op en </w:t>
      </w:r>
      <w:r w:rsidRPr="007917E4">
        <w:rPr>
          <w:rFonts w:ascii="Tahoma" w:hAnsi="Tahoma" w:cs="Tahoma"/>
          <w:sz w:val="20"/>
          <w:szCs w:val="20"/>
          <w:lang w:val="nl-NL"/>
        </w:rPr>
        <w:t xml:space="preserve">onderschrijft </w:t>
      </w:r>
      <w:r>
        <w:rPr>
          <w:rFonts w:ascii="Tahoma" w:hAnsi="Tahoma" w:cs="Tahoma"/>
          <w:sz w:val="20"/>
          <w:szCs w:val="20"/>
          <w:lang w:val="nl-NL"/>
        </w:rPr>
        <w:t xml:space="preserve">de waarden </w:t>
      </w:r>
      <w:r w:rsidRPr="007917E4">
        <w:rPr>
          <w:rFonts w:ascii="Tahoma" w:hAnsi="Tahoma" w:cs="Tahoma"/>
          <w:sz w:val="20"/>
          <w:szCs w:val="20"/>
          <w:lang w:val="nl-NL"/>
        </w:rPr>
        <w:t>van de cultuurraad</w:t>
      </w:r>
      <w:r>
        <w:rPr>
          <w:rFonts w:ascii="Tahoma" w:hAnsi="Tahoma" w:cs="Tahoma"/>
          <w:sz w:val="20"/>
          <w:szCs w:val="20"/>
          <w:lang w:val="nl-NL"/>
        </w:rPr>
        <w:t>: verdraagzaamheid, respect voor de grondwet en de democratie, bereidheid om samen te werken tussen de gemeenschappen, bereidheid om het harmonisch samenleven tussen verschillende volkeren, culturen en overtuigingen te helpen bevorderen.</w:t>
      </w:r>
    </w:p>
    <w:p w:rsidR="00AD6168" w:rsidRDefault="00AD6168" w:rsidP="00AD6168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Onderschrijft het </w:t>
      </w:r>
      <w:r w:rsidRPr="007917E4">
        <w:rPr>
          <w:rFonts w:ascii="Tahoma" w:hAnsi="Tahoma" w:cs="Tahoma"/>
          <w:sz w:val="20"/>
          <w:szCs w:val="20"/>
          <w:lang w:val="nl-NL"/>
        </w:rPr>
        <w:t xml:space="preserve">cultuurbeleidsplan en </w:t>
      </w:r>
      <w:r>
        <w:rPr>
          <w:rFonts w:ascii="Tahoma" w:hAnsi="Tahoma" w:cs="Tahoma"/>
          <w:sz w:val="20"/>
          <w:szCs w:val="20"/>
          <w:lang w:val="nl-NL"/>
        </w:rPr>
        <w:t xml:space="preserve">werkt </w:t>
      </w:r>
      <w:r w:rsidRPr="007917E4">
        <w:rPr>
          <w:rFonts w:ascii="Tahoma" w:hAnsi="Tahoma" w:cs="Tahoma"/>
          <w:sz w:val="20"/>
          <w:szCs w:val="20"/>
          <w:lang w:val="nl-NL"/>
        </w:rPr>
        <w:t xml:space="preserve">constructief </w:t>
      </w:r>
      <w:r>
        <w:rPr>
          <w:rFonts w:ascii="Tahoma" w:hAnsi="Tahoma" w:cs="Tahoma"/>
          <w:sz w:val="20"/>
          <w:szCs w:val="20"/>
          <w:lang w:val="nl-NL"/>
        </w:rPr>
        <w:t>mee</w:t>
      </w:r>
      <w:r w:rsidRPr="007917E4">
        <w:rPr>
          <w:rFonts w:ascii="Tahoma" w:hAnsi="Tahoma" w:cs="Tahoma"/>
          <w:sz w:val="20"/>
          <w:szCs w:val="20"/>
          <w:lang w:val="nl-NL"/>
        </w:rPr>
        <w:t xml:space="preserve"> aan de uitvoering </w:t>
      </w:r>
      <w:r>
        <w:rPr>
          <w:rFonts w:ascii="Tahoma" w:hAnsi="Tahoma" w:cs="Tahoma"/>
          <w:sz w:val="20"/>
          <w:szCs w:val="20"/>
          <w:lang w:val="nl-NL"/>
        </w:rPr>
        <w:t>ervan.</w:t>
      </w:r>
    </w:p>
    <w:p w:rsidR="00AD6168" w:rsidRDefault="00AD6168" w:rsidP="001F6D4F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nl-NL"/>
        </w:rPr>
      </w:pPr>
      <w:r w:rsidRPr="007917E4">
        <w:rPr>
          <w:rFonts w:ascii="Tahoma" w:hAnsi="Tahoma" w:cs="Tahoma"/>
          <w:sz w:val="20"/>
          <w:szCs w:val="20"/>
          <w:lang w:val="nl-NL"/>
        </w:rPr>
        <w:t xml:space="preserve">Indien hij/zij/X drie maal </w:t>
      </w:r>
      <w:r>
        <w:rPr>
          <w:rFonts w:ascii="Tahoma" w:hAnsi="Tahoma" w:cs="Tahoma"/>
          <w:sz w:val="20"/>
          <w:szCs w:val="20"/>
          <w:lang w:val="nl-NL"/>
        </w:rPr>
        <w:t>zonder verontschuldiging</w:t>
      </w:r>
      <w:r w:rsidRPr="007917E4">
        <w:rPr>
          <w:rFonts w:ascii="Tahoma" w:hAnsi="Tahoma" w:cs="Tahoma"/>
          <w:sz w:val="20"/>
          <w:szCs w:val="20"/>
          <w:lang w:val="nl-NL"/>
        </w:rPr>
        <w:t xml:space="preserve"> afwezig is op de activiteiten, </w:t>
      </w:r>
      <w:r>
        <w:rPr>
          <w:rFonts w:ascii="Tahoma" w:hAnsi="Tahoma" w:cs="Tahoma"/>
          <w:sz w:val="20"/>
          <w:szCs w:val="20"/>
          <w:lang w:val="nl-NL"/>
        </w:rPr>
        <w:t xml:space="preserve">kan </w:t>
      </w:r>
      <w:r w:rsidRPr="007917E4">
        <w:rPr>
          <w:rFonts w:ascii="Tahoma" w:hAnsi="Tahoma" w:cs="Tahoma"/>
          <w:sz w:val="20"/>
          <w:szCs w:val="20"/>
          <w:lang w:val="nl-NL"/>
        </w:rPr>
        <w:t xml:space="preserve">het mandaat beëindigd worden en hij /zij/X vervangen kan worden in de cultuurraad. </w:t>
      </w:r>
    </w:p>
    <w:p w:rsidR="00AD6168" w:rsidRDefault="00AD6168" w:rsidP="001F6D4F">
      <w:pPr>
        <w:rPr>
          <w:rFonts w:ascii="Tahoma" w:hAnsi="Tahoma" w:cs="Tahoma"/>
          <w:sz w:val="20"/>
          <w:szCs w:val="20"/>
          <w:lang w:val="nl-NL"/>
        </w:rPr>
      </w:pPr>
    </w:p>
    <w:p w:rsidR="00AD6168" w:rsidRDefault="00AD6168" w:rsidP="001F6D4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Handtekening</w:t>
      </w:r>
    </w:p>
    <w:p w:rsidR="00AD6168" w:rsidRDefault="00AD6168" w:rsidP="001F6D4F">
      <w:pPr>
        <w:rPr>
          <w:rFonts w:ascii="Tahoma" w:hAnsi="Tahoma" w:cs="Tahoma"/>
          <w:sz w:val="20"/>
          <w:szCs w:val="20"/>
          <w:lang w:val="nl-NL"/>
        </w:rPr>
      </w:pPr>
    </w:p>
    <w:p w:rsidR="00AD6168" w:rsidRDefault="00AD6168" w:rsidP="001F6D4F">
      <w:pPr>
        <w:rPr>
          <w:rFonts w:ascii="Tahoma" w:hAnsi="Tahoma" w:cs="Tahoma"/>
          <w:sz w:val="20"/>
          <w:szCs w:val="20"/>
          <w:lang w:val="nl-NL"/>
        </w:rPr>
      </w:pPr>
    </w:p>
    <w:p w:rsidR="00AD6168" w:rsidRDefault="00AD6168" w:rsidP="001F6D4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Datum</w:t>
      </w:r>
    </w:p>
    <w:p w:rsidR="00AD6168" w:rsidRDefault="00AD6168" w:rsidP="001F6D4F">
      <w:pPr>
        <w:rPr>
          <w:rFonts w:ascii="Tahoma" w:hAnsi="Tahoma" w:cs="Tahoma"/>
          <w:sz w:val="20"/>
          <w:szCs w:val="20"/>
          <w:lang w:val="nl-NL"/>
        </w:rPr>
      </w:pPr>
    </w:p>
    <w:p w:rsidR="00AD6168" w:rsidRDefault="00AD6168" w:rsidP="001F6D4F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AD6168" w:rsidP="001F6D4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Bezorg het ingevulde formulier per post </w:t>
      </w:r>
      <w:r w:rsidR="00997716">
        <w:rPr>
          <w:rFonts w:ascii="Tahoma" w:hAnsi="Tahoma" w:cs="Tahoma"/>
          <w:sz w:val="20"/>
          <w:szCs w:val="20"/>
          <w:lang w:val="nl-NL"/>
        </w:rPr>
        <w:t xml:space="preserve">(poststempel geldt als bewijs) </w:t>
      </w:r>
      <w:r>
        <w:rPr>
          <w:rFonts w:ascii="Tahoma" w:hAnsi="Tahoma" w:cs="Tahoma"/>
          <w:sz w:val="20"/>
          <w:szCs w:val="20"/>
          <w:lang w:val="nl-NL"/>
        </w:rPr>
        <w:t>of per e-mail aan Marc Boutsen, cultuurbeleidscoördinator bij stad Brussel</w:t>
      </w:r>
      <w:r w:rsidR="00997716">
        <w:rPr>
          <w:rFonts w:ascii="Tahoma" w:hAnsi="Tahoma" w:cs="Tahoma"/>
          <w:sz w:val="20"/>
          <w:szCs w:val="20"/>
          <w:lang w:val="nl-NL"/>
        </w:rPr>
        <w:t>. Je kandidatuur kan tot en met 21 september 2019, 16u00 worden ingedien</w:t>
      </w:r>
      <w:r w:rsidR="0080202C">
        <w:rPr>
          <w:rFonts w:ascii="Tahoma" w:hAnsi="Tahoma" w:cs="Tahoma"/>
          <w:sz w:val="20"/>
          <w:szCs w:val="20"/>
          <w:lang w:val="nl-NL"/>
        </w:rPr>
        <w:t>d.</w:t>
      </w:r>
    </w:p>
    <w:p w:rsidR="00997716" w:rsidRDefault="00997716" w:rsidP="001F6D4F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1F6D4F">
      <w:pPr>
        <w:rPr>
          <w:rFonts w:ascii="Tahoma" w:hAnsi="Tahoma" w:cs="Tahoma"/>
          <w:sz w:val="20"/>
          <w:szCs w:val="20"/>
          <w:lang w:val="nl-NL"/>
        </w:rPr>
      </w:pPr>
    </w:p>
    <w:p w:rsidR="00997716" w:rsidRDefault="00997716" w:rsidP="001F6D4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Cultuurbeleidscoördinator Stad Brussel</w:t>
      </w:r>
    </w:p>
    <w:p w:rsidR="00997716" w:rsidRDefault="00997716" w:rsidP="001F6D4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Sint-Katelijnestraat 11</w:t>
      </w:r>
      <w:bookmarkStart w:id="0" w:name="_GoBack"/>
      <w:bookmarkEnd w:id="0"/>
    </w:p>
    <w:p w:rsidR="00997716" w:rsidRDefault="00997716" w:rsidP="001F6D4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1000 Brussel</w:t>
      </w:r>
    </w:p>
    <w:p w:rsidR="00997716" w:rsidRDefault="00997716" w:rsidP="001F6D4F">
      <w:pPr>
        <w:rPr>
          <w:rFonts w:ascii="Tahoma" w:hAnsi="Tahoma" w:cs="Tahoma"/>
          <w:b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T 02/279 64 49</w:t>
      </w:r>
      <w:r w:rsidR="0080202C">
        <w:rPr>
          <w:rFonts w:ascii="Tahoma" w:hAnsi="Tahoma" w:cs="Tahoma"/>
          <w:sz w:val="20"/>
          <w:szCs w:val="20"/>
          <w:lang w:val="nl-NL"/>
        </w:rPr>
        <w:t xml:space="preserve">  </w:t>
      </w:r>
    </w:p>
    <w:p w:rsidR="00997716" w:rsidRDefault="00997716" w:rsidP="001F6D4F">
      <w:pPr>
        <w:rPr>
          <w:rFonts w:ascii="Tahoma" w:hAnsi="Tahoma" w:cs="Tahoma"/>
          <w:b/>
          <w:sz w:val="20"/>
          <w:szCs w:val="20"/>
          <w:lang w:val="nl-NL"/>
        </w:rPr>
      </w:pPr>
      <w:r>
        <w:rPr>
          <w:rFonts w:ascii="Tahoma" w:hAnsi="Tahoma" w:cs="Tahoma"/>
          <w:b/>
          <w:sz w:val="20"/>
          <w:szCs w:val="20"/>
          <w:lang w:val="nl-NL"/>
        </w:rPr>
        <w:t xml:space="preserve">E: </w:t>
      </w:r>
      <w:hyperlink r:id="rId6" w:history="1">
        <w:r w:rsidRPr="002B3776">
          <w:rPr>
            <w:rStyle w:val="Hyperlink"/>
            <w:rFonts w:ascii="Tahoma" w:hAnsi="Tahoma" w:cs="Tahoma"/>
            <w:b/>
            <w:sz w:val="20"/>
            <w:szCs w:val="20"/>
            <w:lang w:val="nl-NL"/>
          </w:rPr>
          <w:t>marc.boutsen@brucity.be</w:t>
        </w:r>
      </w:hyperlink>
      <w:r>
        <w:rPr>
          <w:rFonts w:ascii="Tahoma" w:hAnsi="Tahoma" w:cs="Tahoma"/>
          <w:b/>
          <w:sz w:val="20"/>
          <w:szCs w:val="20"/>
          <w:lang w:val="nl-NL"/>
        </w:rPr>
        <w:t xml:space="preserve"> </w:t>
      </w:r>
    </w:p>
    <w:p w:rsidR="00AD6168" w:rsidRPr="001F6D4F" w:rsidRDefault="00AD6168" w:rsidP="001F6D4F">
      <w:pPr>
        <w:rPr>
          <w:rFonts w:ascii="Tahoma" w:hAnsi="Tahoma" w:cs="Tahoma"/>
          <w:b/>
          <w:sz w:val="20"/>
          <w:szCs w:val="20"/>
          <w:lang w:val="nl-NL"/>
        </w:rPr>
      </w:pPr>
    </w:p>
    <w:sectPr w:rsidR="00AD6168" w:rsidRPr="001F6D4F" w:rsidSect="007912E1">
      <w:pgSz w:w="11906" w:h="17338"/>
      <w:pgMar w:top="1874" w:right="1031" w:bottom="1400" w:left="12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11B"/>
    <w:multiLevelType w:val="hybridMultilevel"/>
    <w:tmpl w:val="360CFB2A"/>
    <w:lvl w:ilvl="0" w:tplc="7280004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732"/>
    <w:multiLevelType w:val="hybridMultilevel"/>
    <w:tmpl w:val="D06EA0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607"/>
    <w:multiLevelType w:val="hybridMultilevel"/>
    <w:tmpl w:val="564886D0"/>
    <w:lvl w:ilvl="0" w:tplc="5FDABAE4">
      <w:start w:val="7"/>
      <w:numFmt w:val="bullet"/>
      <w:lvlText w:val="-"/>
      <w:lvlJc w:val="left"/>
      <w:pPr>
        <w:ind w:left="1428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D42B1"/>
    <w:multiLevelType w:val="hybridMultilevel"/>
    <w:tmpl w:val="CA98E7D2"/>
    <w:lvl w:ilvl="0" w:tplc="EC82D1F2">
      <w:start w:val="7"/>
      <w:numFmt w:val="bullet"/>
      <w:lvlText w:val="-"/>
      <w:lvlJc w:val="left"/>
      <w:pPr>
        <w:ind w:left="1788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FED05DA"/>
    <w:multiLevelType w:val="hybridMultilevel"/>
    <w:tmpl w:val="64B013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FB2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48265C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F887F82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8120BC7"/>
    <w:multiLevelType w:val="hybridMultilevel"/>
    <w:tmpl w:val="AA62F422"/>
    <w:lvl w:ilvl="0" w:tplc="5458480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753C"/>
    <w:multiLevelType w:val="hybridMultilevel"/>
    <w:tmpl w:val="BAF271B0"/>
    <w:lvl w:ilvl="0" w:tplc="B9D2264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E16D4"/>
    <w:multiLevelType w:val="hybridMultilevel"/>
    <w:tmpl w:val="13F882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004C4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DA1B87"/>
    <w:multiLevelType w:val="hybridMultilevel"/>
    <w:tmpl w:val="6C4C29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63"/>
    <w:rsid w:val="000F6088"/>
    <w:rsid w:val="00100BF5"/>
    <w:rsid w:val="00122E94"/>
    <w:rsid w:val="001D7D21"/>
    <w:rsid w:val="001F6D4F"/>
    <w:rsid w:val="003E1615"/>
    <w:rsid w:val="004E5BC7"/>
    <w:rsid w:val="006246A8"/>
    <w:rsid w:val="007917E4"/>
    <w:rsid w:val="007C5558"/>
    <w:rsid w:val="0080202C"/>
    <w:rsid w:val="00920DF8"/>
    <w:rsid w:val="00997716"/>
    <w:rsid w:val="009D21C5"/>
    <w:rsid w:val="00A80B8C"/>
    <w:rsid w:val="00AD6168"/>
    <w:rsid w:val="00B16A0A"/>
    <w:rsid w:val="00BF4FA4"/>
    <w:rsid w:val="00F60963"/>
    <w:rsid w:val="00F6624F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DD92-F8EE-4E19-8E44-7FBAC1F2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21"/>
  </w:style>
  <w:style w:type="paragraph" w:styleId="Heading1">
    <w:name w:val="heading 1"/>
    <w:basedOn w:val="Normal"/>
    <w:link w:val="Heading1Char"/>
    <w:uiPriority w:val="9"/>
    <w:qFormat/>
    <w:rsid w:val="00920DF8"/>
    <w:pPr>
      <w:spacing w:before="150" w:after="120"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9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CF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0DF8"/>
    <w:rPr>
      <w:rFonts w:ascii="Arial" w:eastAsia="Times New Roman" w:hAnsi="Arial" w:cs="Arial"/>
      <w:b/>
      <w:bCs/>
      <w:color w:val="000000"/>
      <w:kern w:val="36"/>
      <w:sz w:val="48"/>
      <w:szCs w:val="48"/>
      <w:lang w:eastAsia="fr-BE"/>
    </w:rPr>
  </w:style>
  <w:style w:type="character" w:styleId="Hyperlink">
    <w:name w:val="Hyperlink"/>
    <w:basedOn w:val="DefaultParagraphFont"/>
    <w:uiPriority w:val="99"/>
    <w:unhideWhenUsed/>
    <w:rsid w:val="00997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.boutsen@brucity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81F1-55C5-4F8A-AFA0-D47B2B6A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Boutsen Marc</dc:creator>
  <cp:keywords/>
  <dc:description/>
  <cp:lastModifiedBy>Boutsen Marc</cp:lastModifiedBy>
  <cp:revision>2</cp:revision>
  <cp:lastPrinted>2019-08-30T09:29:00Z</cp:lastPrinted>
  <dcterms:created xsi:type="dcterms:W3CDTF">2019-09-05T06:05:00Z</dcterms:created>
  <dcterms:modified xsi:type="dcterms:W3CDTF">2019-09-05T06:05:00Z</dcterms:modified>
</cp:coreProperties>
</file>